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E55" w:rsidRDefault="007F5D60" w:rsidP="007F5D60">
      <w:pPr>
        <w:jc w:val="center"/>
        <w:rPr>
          <w:rFonts w:ascii="Arial" w:hAnsi="Arial" w:cs="Arial"/>
          <w:b/>
          <w:sz w:val="24"/>
        </w:rPr>
      </w:pPr>
      <w:r w:rsidRPr="007F5D60">
        <w:rPr>
          <w:rFonts w:ascii="Arial" w:hAnsi="Arial" w:cs="Arial"/>
          <w:b/>
          <w:sz w:val="24"/>
        </w:rPr>
        <w:t>BUSINESS OUTLOOK</w:t>
      </w:r>
      <w:r w:rsidR="00614999">
        <w:rPr>
          <w:rFonts w:ascii="Arial" w:hAnsi="Arial" w:cs="Arial"/>
          <w:b/>
          <w:sz w:val="24"/>
        </w:rPr>
        <w:t xml:space="preserve"> 2015</w:t>
      </w:r>
      <w:r w:rsidRPr="007F5D60">
        <w:rPr>
          <w:rFonts w:ascii="Arial" w:hAnsi="Arial" w:cs="Arial"/>
          <w:b/>
          <w:sz w:val="24"/>
        </w:rPr>
        <w:t xml:space="preserve"> CELEBRATED IN THE UNITED KING</w:t>
      </w:r>
      <w:r>
        <w:rPr>
          <w:rFonts w:ascii="Arial" w:hAnsi="Arial" w:cs="Arial"/>
          <w:b/>
          <w:sz w:val="24"/>
        </w:rPr>
        <w:t>DO</w:t>
      </w:r>
      <w:r w:rsidR="00614999">
        <w:rPr>
          <w:rFonts w:ascii="Arial" w:hAnsi="Arial" w:cs="Arial"/>
          <w:b/>
          <w:sz w:val="24"/>
        </w:rPr>
        <w:t>M</w:t>
      </w:r>
    </w:p>
    <w:p w:rsidR="00F0312B" w:rsidRDefault="007F5D60" w:rsidP="00FA682E">
      <w:pPr>
        <w:jc w:val="both"/>
        <w:rPr>
          <w:rFonts w:ascii="Arial" w:hAnsi="Arial" w:cs="Arial"/>
          <w:sz w:val="24"/>
          <w:szCs w:val="24"/>
        </w:rPr>
      </w:pPr>
      <w:r>
        <w:rPr>
          <w:rFonts w:ascii="Arial" w:hAnsi="Arial" w:cs="Arial"/>
          <w:b/>
          <w:sz w:val="24"/>
        </w:rPr>
        <w:t>LONDON, United Kingdom, 13</w:t>
      </w:r>
      <w:r w:rsidRPr="007F5D60">
        <w:rPr>
          <w:rFonts w:ascii="Arial" w:hAnsi="Arial" w:cs="Arial"/>
          <w:b/>
          <w:sz w:val="24"/>
          <w:vertAlign w:val="superscript"/>
        </w:rPr>
        <w:t>th</w:t>
      </w:r>
      <w:r>
        <w:rPr>
          <w:rFonts w:ascii="Arial" w:hAnsi="Arial" w:cs="Arial"/>
          <w:b/>
          <w:sz w:val="24"/>
        </w:rPr>
        <w:t xml:space="preserve"> October 2015</w:t>
      </w:r>
      <w:proofErr w:type="gramStart"/>
      <w:r>
        <w:rPr>
          <w:rFonts w:ascii="Arial" w:hAnsi="Arial" w:cs="Arial"/>
          <w:b/>
          <w:sz w:val="24"/>
        </w:rPr>
        <w:t>.-</w:t>
      </w:r>
      <w:proofErr w:type="gramEnd"/>
      <w:r>
        <w:rPr>
          <w:rFonts w:ascii="Arial" w:hAnsi="Arial" w:cs="Arial"/>
          <w:b/>
          <w:sz w:val="24"/>
        </w:rPr>
        <w:t xml:space="preserve"> </w:t>
      </w:r>
      <w:r w:rsidRPr="007F5D60">
        <w:rPr>
          <w:rFonts w:ascii="Arial" w:hAnsi="Arial" w:cs="Arial"/>
          <w:sz w:val="24"/>
        </w:rPr>
        <w:t>The fourth edition of the Business Outlook was held, organised by the Mexican Chamber of Commerce in Great Britain (</w:t>
      </w:r>
      <w:proofErr w:type="spellStart"/>
      <w:r w:rsidRPr="007F5D60">
        <w:rPr>
          <w:rFonts w:ascii="Arial" w:hAnsi="Arial" w:cs="Arial"/>
          <w:sz w:val="24"/>
          <w:szCs w:val="24"/>
        </w:rPr>
        <w:fldChar w:fldCharType="begin"/>
      </w:r>
      <w:r w:rsidRPr="007F5D60">
        <w:rPr>
          <w:rFonts w:ascii="Arial" w:hAnsi="Arial" w:cs="Arial"/>
          <w:sz w:val="24"/>
          <w:szCs w:val="24"/>
        </w:rPr>
        <w:instrText>HYPERLINK "http://www.mexicanchamberofcommerce.co.uk/"</w:instrText>
      </w:r>
      <w:r w:rsidRPr="007F5D60">
        <w:rPr>
          <w:rFonts w:ascii="Arial" w:hAnsi="Arial" w:cs="Arial"/>
          <w:sz w:val="24"/>
          <w:szCs w:val="24"/>
        </w:rPr>
        <w:fldChar w:fldCharType="separate"/>
      </w:r>
      <w:r w:rsidRPr="007F5D60">
        <w:rPr>
          <w:rFonts w:ascii="Arial" w:hAnsi="Arial" w:cs="Arial"/>
          <w:color w:val="0563C1" w:themeColor="hyperlink"/>
          <w:sz w:val="24"/>
          <w:szCs w:val="24"/>
          <w:u w:val="single"/>
        </w:rPr>
        <w:t>Me</w:t>
      </w:r>
      <w:r w:rsidRPr="007F5D60">
        <w:rPr>
          <w:rFonts w:ascii="Arial" w:hAnsi="Arial" w:cs="Arial"/>
          <w:color w:val="0563C1" w:themeColor="hyperlink"/>
          <w:sz w:val="24"/>
          <w:szCs w:val="24"/>
          <w:u w:val="single"/>
        </w:rPr>
        <w:t>x</w:t>
      </w:r>
      <w:r w:rsidRPr="007F5D60">
        <w:rPr>
          <w:rFonts w:ascii="Arial" w:hAnsi="Arial" w:cs="Arial"/>
          <w:color w:val="0563C1" w:themeColor="hyperlink"/>
          <w:sz w:val="24"/>
          <w:szCs w:val="24"/>
          <w:u w:val="single"/>
        </w:rPr>
        <w:t>CC</w:t>
      </w:r>
      <w:proofErr w:type="spellEnd"/>
      <w:r w:rsidRPr="007F5D60">
        <w:rPr>
          <w:rFonts w:ascii="Arial" w:hAnsi="Arial" w:cs="Arial"/>
          <w:sz w:val="24"/>
          <w:szCs w:val="24"/>
        </w:rPr>
        <w:fldChar w:fldCharType="end"/>
      </w:r>
      <w:r w:rsidRPr="007F5D60">
        <w:rPr>
          <w:rFonts w:ascii="Arial" w:hAnsi="Arial" w:cs="Arial"/>
          <w:sz w:val="24"/>
          <w:szCs w:val="24"/>
        </w:rPr>
        <w:t>) in collaboration</w:t>
      </w:r>
      <w:r>
        <w:rPr>
          <w:rFonts w:ascii="Arial" w:hAnsi="Arial" w:cs="Arial"/>
          <w:sz w:val="24"/>
          <w:szCs w:val="24"/>
        </w:rPr>
        <w:t xml:space="preserve"> with the consulting firm Bain and Company, in order to inform</w:t>
      </w:r>
      <w:r w:rsidR="00F0312B">
        <w:rPr>
          <w:rFonts w:ascii="Arial" w:hAnsi="Arial" w:cs="Arial"/>
          <w:sz w:val="24"/>
          <w:szCs w:val="24"/>
        </w:rPr>
        <w:t xml:space="preserve"> members of the commercial sector and representatives of British companies about the most important business opportunities in Mexico.</w:t>
      </w:r>
    </w:p>
    <w:p w:rsidR="007F5D60" w:rsidRDefault="00F0312B" w:rsidP="00FA682E">
      <w:pPr>
        <w:jc w:val="both"/>
        <w:rPr>
          <w:rFonts w:ascii="Arial" w:hAnsi="Arial" w:cs="Arial"/>
          <w:sz w:val="24"/>
        </w:rPr>
      </w:pPr>
      <w:r>
        <w:rPr>
          <w:rFonts w:ascii="Arial" w:hAnsi="Arial" w:cs="Arial"/>
          <w:sz w:val="24"/>
          <w:szCs w:val="24"/>
        </w:rPr>
        <w:t>During the event, celebrated on the 8</w:t>
      </w:r>
      <w:r w:rsidRPr="00F0312B">
        <w:rPr>
          <w:rFonts w:ascii="Arial" w:hAnsi="Arial" w:cs="Arial"/>
          <w:sz w:val="24"/>
          <w:szCs w:val="24"/>
          <w:vertAlign w:val="superscript"/>
        </w:rPr>
        <w:t>th</w:t>
      </w:r>
      <w:r>
        <w:rPr>
          <w:rFonts w:ascii="Arial" w:hAnsi="Arial" w:cs="Arial"/>
          <w:sz w:val="24"/>
          <w:szCs w:val="24"/>
        </w:rPr>
        <w:t xml:space="preserve"> October</w:t>
      </w:r>
      <w:r w:rsidR="00FA682E">
        <w:rPr>
          <w:rFonts w:ascii="Arial" w:hAnsi="Arial" w:cs="Arial"/>
          <w:sz w:val="24"/>
          <w:szCs w:val="24"/>
        </w:rPr>
        <w:t xml:space="preserve">, entrepreneurship experts exposed in </w:t>
      </w:r>
      <w:r w:rsidR="00FA682E" w:rsidRPr="00FA682E">
        <w:rPr>
          <w:rFonts w:ascii="Arial" w:hAnsi="Arial" w:cs="Arial"/>
          <w:sz w:val="24"/>
        </w:rPr>
        <w:t>five panels of experts</w:t>
      </w:r>
      <w:r w:rsidR="00FA682E">
        <w:rPr>
          <w:rFonts w:ascii="Arial" w:hAnsi="Arial" w:cs="Arial"/>
          <w:sz w:val="24"/>
        </w:rPr>
        <w:t xml:space="preserve"> </w:t>
      </w:r>
      <w:r w:rsidR="00FA682E" w:rsidRPr="00FA682E">
        <w:rPr>
          <w:rFonts w:ascii="Arial" w:hAnsi="Arial" w:cs="Arial"/>
          <w:sz w:val="24"/>
        </w:rPr>
        <w:t>will discuss the status of the energy reform and bilateral opportunities for Mexican and British</w:t>
      </w:r>
      <w:r w:rsidR="00FA682E">
        <w:rPr>
          <w:rFonts w:ascii="Arial" w:hAnsi="Arial" w:cs="Arial"/>
          <w:sz w:val="24"/>
        </w:rPr>
        <w:t xml:space="preserve"> </w:t>
      </w:r>
      <w:r w:rsidR="00FA682E" w:rsidRPr="00FA682E">
        <w:rPr>
          <w:rFonts w:ascii="Arial" w:hAnsi="Arial" w:cs="Arial"/>
          <w:sz w:val="24"/>
        </w:rPr>
        <w:t>companies, covering the oil and gas reform and Round One of oil and gas tenders, the implementation</w:t>
      </w:r>
      <w:r w:rsidR="00FA682E">
        <w:rPr>
          <w:rFonts w:ascii="Arial" w:hAnsi="Arial" w:cs="Arial"/>
          <w:sz w:val="24"/>
        </w:rPr>
        <w:t xml:space="preserve"> </w:t>
      </w:r>
      <w:r w:rsidR="00FA682E" w:rsidRPr="00FA682E">
        <w:rPr>
          <w:rFonts w:ascii="Arial" w:hAnsi="Arial" w:cs="Arial"/>
          <w:sz w:val="24"/>
        </w:rPr>
        <w:t>of the electricity reform and</w:t>
      </w:r>
      <w:r w:rsidR="00FA682E">
        <w:rPr>
          <w:rFonts w:ascii="Arial" w:hAnsi="Arial" w:cs="Arial"/>
          <w:sz w:val="24"/>
        </w:rPr>
        <w:t xml:space="preserve"> </w:t>
      </w:r>
      <w:r w:rsidR="00FA682E" w:rsidRPr="00FA682E">
        <w:rPr>
          <w:rFonts w:ascii="Arial" w:hAnsi="Arial" w:cs="Arial"/>
          <w:sz w:val="24"/>
        </w:rPr>
        <w:t>what to expect in the renewables sector.</w:t>
      </w:r>
    </w:p>
    <w:p w:rsidR="00FA682E" w:rsidRDefault="00BD6FFD" w:rsidP="00FA682E">
      <w:pPr>
        <w:jc w:val="both"/>
        <w:rPr>
          <w:rFonts w:ascii="Arial" w:hAnsi="Arial" w:cs="Arial"/>
          <w:sz w:val="24"/>
        </w:rPr>
      </w:pPr>
      <w:r>
        <w:rPr>
          <w:rFonts w:ascii="Arial" w:hAnsi="Arial" w:cs="Arial"/>
          <w:sz w:val="24"/>
        </w:rPr>
        <w:t>A</w:t>
      </w:r>
      <w:r w:rsidR="00BC23B8">
        <w:rPr>
          <w:rFonts w:ascii="Arial" w:hAnsi="Arial" w:cs="Arial"/>
          <w:sz w:val="24"/>
        </w:rPr>
        <w:t>mong</w:t>
      </w:r>
      <w:r>
        <w:rPr>
          <w:rFonts w:ascii="Arial" w:hAnsi="Arial" w:cs="Arial"/>
          <w:sz w:val="24"/>
        </w:rPr>
        <w:t xml:space="preserve"> the</w:t>
      </w:r>
      <w:r w:rsidR="00BC23B8">
        <w:rPr>
          <w:rFonts w:ascii="Arial" w:hAnsi="Arial" w:cs="Arial"/>
          <w:sz w:val="24"/>
        </w:rPr>
        <w:t xml:space="preserve"> </w:t>
      </w:r>
      <w:r>
        <w:rPr>
          <w:rFonts w:ascii="Arial" w:hAnsi="Arial" w:cs="Arial"/>
          <w:sz w:val="24"/>
        </w:rPr>
        <w:t xml:space="preserve">panellists </w:t>
      </w:r>
      <w:r w:rsidR="00BC23B8">
        <w:rPr>
          <w:rFonts w:ascii="Arial" w:hAnsi="Arial" w:cs="Arial"/>
          <w:sz w:val="24"/>
        </w:rPr>
        <w:t>who participated</w:t>
      </w:r>
      <w:r>
        <w:rPr>
          <w:rFonts w:ascii="Arial" w:hAnsi="Arial" w:cs="Arial"/>
          <w:sz w:val="24"/>
        </w:rPr>
        <w:t xml:space="preserve"> was</w:t>
      </w:r>
      <w:r w:rsidR="00BC23B8">
        <w:rPr>
          <w:rFonts w:ascii="Arial" w:hAnsi="Arial" w:cs="Arial"/>
          <w:sz w:val="24"/>
        </w:rPr>
        <w:t xml:space="preserve"> the former Secretary of Energy and former </w:t>
      </w:r>
      <w:r>
        <w:rPr>
          <w:rFonts w:ascii="Arial" w:hAnsi="Arial" w:cs="Arial"/>
          <w:sz w:val="24"/>
        </w:rPr>
        <w:t>General Director</w:t>
      </w:r>
      <w:r>
        <w:rPr>
          <w:rFonts w:ascii="Arial" w:hAnsi="Arial" w:cs="Arial"/>
          <w:sz w:val="24"/>
        </w:rPr>
        <w:t xml:space="preserve"> of </w:t>
      </w:r>
      <w:r w:rsidR="00BC23B8">
        <w:rPr>
          <w:rFonts w:ascii="Arial" w:hAnsi="Arial" w:cs="Arial"/>
          <w:sz w:val="24"/>
        </w:rPr>
        <w:t>PEMEX</w:t>
      </w:r>
      <w:r>
        <w:rPr>
          <w:rFonts w:ascii="Arial" w:hAnsi="Arial" w:cs="Arial"/>
          <w:sz w:val="24"/>
        </w:rPr>
        <w:t xml:space="preserve">, Jesus Reyes </w:t>
      </w:r>
      <w:proofErr w:type="spellStart"/>
      <w:r w:rsidR="00BC23B8">
        <w:rPr>
          <w:rFonts w:ascii="Arial" w:hAnsi="Arial" w:cs="Arial"/>
          <w:sz w:val="24"/>
        </w:rPr>
        <w:t>Heroles</w:t>
      </w:r>
      <w:proofErr w:type="spellEnd"/>
      <w:r w:rsidR="00BC23B8">
        <w:rPr>
          <w:rFonts w:ascii="Arial" w:hAnsi="Arial" w:cs="Arial"/>
          <w:sz w:val="24"/>
        </w:rPr>
        <w:t>,</w:t>
      </w:r>
      <w:r>
        <w:rPr>
          <w:rFonts w:ascii="Arial" w:hAnsi="Arial" w:cs="Arial"/>
          <w:sz w:val="24"/>
        </w:rPr>
        <w:t xml:space="preserve"> who</w:t>
      </w:r>
      <w:r w:rsidR="00BC23B8">
        <w:rPr>
          <w:rFonts w:ascii="Arial" w:hAnsi="Arial" w:cs="Arial"/>
          <w:sz w:val="24"/>
        </w:rPr>
        <w:t xml:space="preserve"> gave a very detailed explanation about the results of the first auction round</w:t>
      </w:r>
      <w:r w:rsidR="007E37CA">
        <w:rPr>
          <w:rFonts w:ascii="Arial" w:hAnsi="Arial" w:cs="Arial"/>
          <w:sz w:val="24"/>
        </w:rPr>
        <w:t xml:space="preserve">, the appliance of the energy reform and the perspectives of renewable energy. The also former Ambassador of Mexico to the EE.UU. referred to the complexity that the transformation of PEMEX implies and the opportunities </w:t>
      </w:r>
      <w:r>
        <w:rPr>
          <w:rFonts w:ascii="Arial" w:hAnsi="Arial" w:cs="Arial"/>
          <w:sz w:val="24"/>
        </w:rPr>
        <w:t xml:space="preserve">that this gives to create associations </w:t>
      </w:r>
      <w:r w:rsidRPr="00BD6FFD">
        <w:rPr>
          <w:rFonts w:ascii="Arial" w:hAnsi="Arial" w:cs="Arial"/>
          <w:sz w:val="24"/>
        </w:rPr>
        <w:t>he</w:t>
      </w:r>
      <w:r>
        <w:rPr>
          <w:rFonts w:ascii="Arial" w:hAnsi="Arial" w:cs="Arial"/>
          <w:sz w:val="24"/>
        </w:rPr>
        <w:t xml:space="preserve"> also</w:t>
      </w:r>
      <w:r w:rsidRPr="00BD6FFD">
        <w:rPr>
          <w:rFonts w:ascii="Arial" w:hAnsi="Arial" w:cs="Arial"/>
          <w:sz w:val="24"/>
        </w:rPr>
        <w:t xml:space="preserve"> reiterated the impeccable character </w:t>
      </w:r>
      <w:r>
        <w:rPr>
          <w:rFonts w:ascii="Arial" w:hAnsi="Arial" w:cs="Arial"/>
          <w:sz w:val="24"/>
        </w:rPr>
        <w:t>on which</w:t>
      </w:r>
      <w:r w:rsidRPr="00BD6FFD">
        <w:rPr>
          <w:rFonts w:ascii="Arial" w:hAnsi="Arial" w:cs="Arial"/>
          <w:sz w:val="24"/>
        </w:rPr>
        <w:t xml:space="preserve"> the two </w:t>
      </w:r>
      <w:r>
        <w:rPr>
          <w:rFonts w:ascii="Arial" w:hAnsi="Arial" w:cs="Arial"/>
          <w:sz w:val="24"/>
        </w:rPr>
        <w:t>auctions of</w:t>
      </w:r>
      <w:r w:rsidRPr="00BD6FFD">
        <w:rPr>
          <w:rFonts w:ascii="Arial" w:hAnsi="Arial" w:cs="Arial"/>
          <w:sz w:val="24"/>
        </w:rPr>
        <w:t xml:space="preserve"> </w:t>
      </w:r>
      <w:r w:rsidRPr="00BD6FFD">
        <w:rPr>
          <w:rFonts w:ascii="Arial" w:hAnsi="Arial" w:cs="Arial"/>
          <w:sz w:val="24"/>
        </w:rPr>
        <w:t>round one</w:t>
      </w:r>
      <w:r w:rsidRPr="00BD6FFD">
        <w:rPr>
          <w:rFonts w:ascii="Arial" w:hAnsi="Arial" w:cs="Arial"/>
          <w:sz w:val="24"/>
        </w:rPr>
        <w:t xml:space="preserve"> were conducted.</w:t>
      </w:r>
      <w:r>
        <w:rPr>
          <w:rFonts w:ascii="Arial" w:hAnsi="Arial" w:cs="Arial"/>
          <w:sz w:val="24"/>
        </w:rPr>
        <w:t xml:space="preserve"> </w:t>
      </w:r>
      <w:r w:rsidR="007E37CA">
        <w:rPr>
          <w:rFonts w:ascii="Arial" w:hAnsi="Arial" w:cs="Arial"/>
          <w:sz w:val="24"/>
        </w:rPr>
        <w:t xml:space="preserve">  </w:t>
      </w:r>
      <w:r w:rsidR="00BC23B8">
        <w:rPr>
          <w:rFonts w:ascii="Arial" w:hAnsi="Arial" w:cs="Arial"/>
          <w:sz w:val="24"/>
        </w:rPr>
        <w:t xml:space="preserve"> </w:t>
      </w:r>
      <w:r>
        <w:rPr>
          <w:rFonts w:ascii="Arial" w:hAnsi="Arial" w:cs="Arial"/>
          <w:sz w:val="24"/>
        </w:rPr>
        <w:t xml:space="preserve"> </w:t>
      </w:r>
    </w:p>
    <w:p w:rsidR="00BD6FFD" w:rsidRPr="00BD6FFD" w:rsidRDefault="00BD6FFD" w:rsidP="00BD6FFD">
      <w:pPr>
        <w:jc w:val="both"/>
        <w:rPr>
          <w:rFonts w:ascii="Arial" w:hAnsi="Arial" w:cs="Arial"/>
          <w:sz w:val="24"/>
        </w:rPr>
      </w:pPr>
      <w:r w:rsidRPr="00BD6FFD">
        <w:rPr>
          <w:rFonts w:ascii="Arial" w:hAnsi="Arial" w:cs="Arial"/>
          <w:sz w:val="24"/>
        </w:rPr>
        <w:t xml:space="preserve">The seminar began with a keynote </w:t>
      </w:r>
      <w:r>
        <w:rPr>
          <w:rFonts w:ascii="Arial" w:hAnsi="Arial" w:cs="Arial"/>
          <w:sz w:val="24"/>
        </w:rPr>
        <w:t>speech</w:t>
      </w:r>
      <w:r w:rsidRPr="00BD6FFD">
        <w:rPr>
          <w:rFonts w:ascii="Arial" w:hAnsi="Arial" w:cs="Arial"/>
          <w:sz w:val="24"/>
        </w:rPr>
        <w:t xml:space="preserve"> by Rodrigo Aguiler</w:t>
      </w:r>
      <w:r>
        <w:rPr>
          <w:rFonts w:ascii="Arial" w:hAnsi="Arial" w:cs="Arial"/>
          <w:sz w:val="24"/>
        </w:rPr>
        <w:t>a, of the Intelligence Unit of T</w:t>
      </w:r>
      <w:r w:rsidRPr="00BD6FFD">
        <w:rPr>
          <w:rFonts w:ascii="Arial" w:hAnsi="Arial" w:cs="Arial"/>
          <w:sz w:val="24"/>
        </w:rPr>
        <w:t>he Economist, who put into perspective the development of the Mexican economy, and concluded with</w:t>
      </w:r>
      <w:r w:rsidRPr="00BD6FFD">
        <w:t xml:space="preserve"> </w:t>
      </w:r>
      <w:r w:rsidRPr="00BD6FFD">
        <w:rPr>
          <w:rFonts w:ascii="Arial" w:hAnsi="Arial" w:cs="Arial"/>
          <w:sz w:val="24"/>
        </w:rPr>
        <w:t>closing remarks</w:t>
      </w:r>
      <w:r>
        <w:rPr>
          <w:rFonts w:ascii="Arial" w:hAnsi="Arial" w:cs="Arial"/>
          <w:sz w:val="24"/>
        </w:rPr>
        <w:t xml:space="preserve"> </w:t>
      </w:r>
      <w:r w:rsidRPr="00BD6FFD">
        <w:rPr>
          <w:rFonts w:ascii="Arial" w:hAnsi="Arial" w:cs="Arial"/>
          <w:sz w:val="24"/>
        </w:rPr>
        <w:t>by Baroness Jane Bonham Ca</w:t>
      </w:r>
      <w:r>
        <w:rPr>
          <w:rFonts w:ascii="Arial" w:hAnsi="Arial" w:cs="Arial"/>
          <w:sz w:val="24"/>
        </w:rPr>
        <w:t>rter and Ambassador Diego Gomez-</w:t>
      </w:r>
      <w:r w:rsidR="00EF19A8">
        <w:rPr>
          <w:rFonts w:ascii="Arial" w:hAnsi="Arial" w:cs="Arial"/>
          <w:sz w:val="24"/>
        </w:rPr>
        <w:t>Pickering summarising</w:t>
      </w:r>
      <w:r>
        <w:rPr>
          <w:rFonts w:ascii="Arial" w:hAnsi="Arial" w:cs="Arial"/>
          <w:sz w:val="24"/>
        </w:rPr>
        <w:t xml:space="preserve"> the</w:t>
      </w:r>
      <w:r w:rsidRPr="00BD6FFD">
        <w:rPr>
          <w:rFonts w:ascii="Arial" w:hAnsi="Arial" w:cs="Arial"/>
          <w:sz w:val="24"/>
        </w:rPr>
        <w:t xml:space="preserve"> progress</w:t>
      </w:r>
      <w:r>
        <w:rPr>
          <w:rFonts w:ascii="Arial" w:hAnsi="Arial" w:cs="Arial"/>
          <w:sz w:val="24"/>
        </w:rPr>
        <w:t xml:space="preserve"> made</w:t>
      </w:r>
      <w:r w:rsidRPr="00BD6FFD">
        <w:rPr>
          <w:rFonts w:ascii="Arial" w:hAnsi="Arial" w:cs="Arial"/>
          <w:sz w:val="24"/>
        </w:rPr>
        <w:t xml:space="preserve"> in the bilateral relationship</w:t>
      </w:r>
      <w:r>
        <w:rPr>
          <w:rFonts w:ascii="Arial" w:hAnsi="Arial" w:cs="Arial"/>
          <w:sz w:val="24"/>
        </w:rPr>
        <w:t xml:space="preserve"> between</w:t>
      </w:r>
      <w:r w:rsidRPr="00BD6FFD">
        <w:rPr>
          <w:rFonts w:ascii="Arial" w:hAnsi="Arial" w:cs="Arial"/>
          <w:sz w:val="24"/>
        </w:rPr>
        <w:t xml:space="preserve"> Mexico</w:t>
      </w:r>
      <w:r>
        <w:rPr>
          <w:rFonts w:ascii="Arial" w:hAnsi="Arial" w:cs="Arial"/>
          <w:sz w:val="24"/>
        </w:rPr>
        <w:t xml:space="preserve"> and the</w:t>
      </w:r>
      <w:r w:rsidRPr="00BD6FFD">
        <w:rPr>
          <w:rFonts w:ascii="Arial" w:hAnsi="Arial" w:cs="Arial"/>
          <w:sz w:val="24"/>
        </w:rPr>
        <w:t xml:space="preserve"> UK </w:t>
      </w:r>
    </w:p>
    <w:p w:rsidR="00BD6FFD" w:rsidRDefault="00BD6FFD" w:rsidP="00BD6FFD">
      <w:pPr>
        <w:jc w:val="both"/>
        <w:rPr>
          <w:rFonts w:ascii="Arial" w:hAnsi="Arial" w:cs="Arial"/>
          <w:sz w:val="24"/>
        </w:rPr>
      </w:pPr>
      <w:r w:rsidRPr="00BD6FFD">
        <w:rPr>
          <w:rFonts w:ascii="Arial" w:hAnsi="Arial" w:cs="Arial"/>
          <w:sz w:val="24"/>
        </w:rPr>
        <w:t xml:space="preserve">The event also included a panel on the development of private capital markets, in which the </w:t>
      </w:r>
      <w:r w:rsidRPr="00BD6FFD">
        <w:rPr>
          <w:rFonts w:ascii="Arial" w:hAnsi="Arial" w:cs="Arial"/>
          <w:sz w:val="24"/>
        </w:rPr>
        <w:t>panellists</w:t>
      </w:r>
      <w:r w:rsidRPr="00BD6FFD">
        <w:rPr>
          <w:rFonts w:ascii="Arial" w:hAnsi="Arial" w:cs="Arial"/>
          <w:sz w:val="24"/>
        </w:rPr>
        <w:t xml:space="preserve"> agreed on several recommendations to generate</w:t>
      </w:r>
      <w:r w:rsidR="00EF19A8">
        <w:rPr>
          <w:rFonts w:ascii="Arial" w:hAnsi="Arial" w:cs="Arial"/>
          <w:sz w:val="24"/>
        </w:rPr>
        <w:t xml:space="preserve">, </w:t>
      </w:r>
      <w:r w:rsidR="00EF19A8" w:rsidRPr="00BD6FFD">
        <w:rPr>
          <w:rFonts w:ascii="Arial" w:hAnsi="Arial" w:cs="Arial"/>
          <w:sz w:val="24"/>
        </w:rPr>
        <w:t>specifically</w:t>
      </w:r>
      <w:r w:rsidR="00EF19A8">
        <w:rPr>
          <w:rFonts w:ascii="Arial" w:hAnsi="Arial" w:cs="Arial"/>
          <w:sz w:val="24"/>
        </w:rPr>
        <w:t xml:space="preserve"> </w:t>
      </w:r>
      <w:r w:rsidRPr="00BD6FFD">
        <w:rPr>
          <w:rFonts w:ascii="Arial" w:hAnsi="Arial" w:cs="Arial"/>
          <w:sz w:val="24"/>
        </w:rPr>
        <w:t>greater investment flows</w:t>
      </w:r>
      <w:r w:rsidR="00EF19A8">
        <w:rPr>
          <w:rFonts w:ascii="Arial" w:hAnsi="Arial" w:cs="Arial"/>
          <w:sz w:val="24"/>
        </w:rPr>
        <w:t xml:space="preserve"> from</w:t>
      </w:r>
      <w:r w:rsidRPr="00BD6FFD">
        <w:rPr>
          <w:rFonts w:ascii="Arial" w:hAnsi="Arial" w:cs="Arial"/>
          <w:sz w:val="24"/>
        </w:rPr>
        <w:t xml:space="preserve"> UK to Mexico, issues related to the stability, security and the application of the rule of law.</w:t>
      </w:r>
    </w:p>
    <w:p w:rsidR="00BD6FFD" w:rsidRPr="00BD6FFD" w:rsidRDefault="00BD6FFD" w:rsidP="00BD6FFD">
      <w:pPr>
        <w:jc w:val="both"/>
        <w:rPr>
          <w:rFonts w:ascii="Arial" w:hAnsi="Arial" w:cs="Arial"/>
          <w:sz w:val="24"/>
        </w:rPr>
      </w:pPr>
      <w:r w:rsidRPr="00BD6FFD">
        <w:rPr>
          <w:rFonts w:ascii="Arial" w:hAnsi="Arial" w:cs="Arial"/>
          <w:sz w:val="24"/>
        </w:rPr>
        <w:t xml:space="preserve">Subsequently </w:t>
      </w:r>
      <w:r w:rsidR="00EF19A8" w:rsidRPr="00BD6FFD">
        <w:rPr>
          <w:rFonts w:ascii="Arial" w:hAnsi="Arial" w:cs="Arial"/>
          <w:sz w:val="24"/>
        </w:rPr>
        <w:t>a presentation on the proposed new airport in Mexico City</w:t>
      </w:r>
      <w:r w:rsidR="00EF19A8">
        <w:rPr>
          <w:rFonts w:ascii="Arial" w:hAnsi="Arial" w:cs="Arial"/>
          <w:sz w:val="24"/>
        </w:rPr>
        <w:t xml:space="preserve"> was</w:t>
      </w:r>
      <w:r w:rsidR="00EF19A8" w:rsidRPr="00BD6FFD">
        <w:rPr>
          <w:rFonts w:ascii="Arial" w:hAnsi="Arial" w:cs="Arial"/>
          <w:sz w:val="24"/>
        </w:rPr>
        <w:t xml:space="preserve"> </w:t>
      </w:r>
      <w:r w:rsidRPr="00BD6FFD">
        <w:rPr>
          <w:rFonts w:ascii="Arial" w:hAnsi="Arial" w:cs="Arial"/>
          <w:sz w:val="24"/>
        </w:rPr>
        <w:t xml:space="preserve">conducted, which captivated the audience, because it is an architectural and engineering challenge in </w:t>
      </w:r>
      <w:r w:rsidR="00AC1A64">
        <w:rPr>
          <w:rFonts w:ascii="Arial" w:hAnsi="Arial" w:cs="Arial"/>
          <w:sz w:val="24"/>
        </w:rPr>
        <w:t xml:space="preserve">a lake and seismic zone. It was also highlighted </w:t>
      </w:r>
      <w:r w:rsidR="00EF19A8">
        <w:rPr>
          <w:rFonts w:ascii="Arial" w:hAnsi="Arial" w:cs="Arial"/>
          <w:sz w:val="24"/>
        </w:rPr>
        <w:t>the</w:t>
      </w:r>
      <w:r w:rsidRPr="00BD6FFD">
        <w:rPr>
          <w:rFonts w:ascii="Arial" w:hAnsi="Arial" w:cs="Arial"/>
          <w:sz w:val="24"/>
        </w:rPr>
        <w:t xml:space="preserve"> self-sustaining nature of the project</w:t>
      </w:r>
      <w:r w:rsidR="00AC1A64">
        <w:rPr>
          <w:rFonts w:ascii="Arial" w:hAnsi="Arial" w:cs="Arial"/>
          <w:sz w:val="24"/>
        </w:rPr>
        <w:t xml:space="preserve"> which will be developed</w:t>
      </w:r>
      <w:r w:rsidRPr="00BD6FFD">
        <w:rPr>
          <w:rFonts w:ascii="Arial" w:hAnsi="Arial" w:cs="Arial"/>
          <w:sz w:val="24"/>
        </w:rPr>
        <w:t xml:space="preserve"> by architects Norman Foster and Fernando Romero.</w:t>
      </w:r>
    </w:p>
    <w:p w:rsidR="00BD6FFD" w:rsidRPr="00BD6FFD" w:rsidRDefault="00AC1A64" w:rsidP="00BD6FFD">
      <w:pPr>
        <w:jc w:val="both"/>
        <w:rPr>
          <w:rFonts w:ascii="Arial" w:hAnsi="Arial" w:cs="Arial"/>
          <w:sz w:val="24"/>
        </w:rPr>
      </w:pPr>
      <w:r>
        <w:rPr>
          <w:rFonts w:ascii="Arial" w:hAnsi="Arial" w:cs="Arial"/>
          <w:sz w:val="24"/>
        </w:rPr>
        <w:t xml:space="preserve">The </w:t>
      </w:r>
      <w:r w:rsidR="00BD6FFD" w:rsidRPr="00BD6FFD">
        <w:rPr>
          <w:rFonts w:ascii="Arial" w:hAnsi="Arial" w:cs="Arial"/>
          <w:sz w:val="24"/>
        </w:rPr>
        <w:t>energy reform and Round One</w:t>
      </w:r>
      <w:r>
        <w:rPr>
          <w:rFonts w:ascii="Arial" w:hAnsi="Arial" w:cs="Arial"/>
          <w:sz w:val="24"/>
        </w:rPr>
        <w:t xml:space="preserve"> were two of the main issues that were discussed</w:t>
      </w:r>
      <w:r w:rsidR="00BD6FFD" w:rsidRPr="00BD6FFD">
        <w:rPr>
          <w:rFonts w:ascii="Arial" w:hAnsi="Arial" w:cs="Arial"/>
          <w:sz w:val="24"/>
        </w:rPr>
        <w:t xml:space="preserve">. </w:t>
      </w:r>
      <w:r>
        <w:rPr>
          <w:rFonts w:ascii="Arial" w:hAnsi="Arial" w:cs="Arial"/>
          <w:sz w:val="24"/>
        </w:rPr>
        <w:t>Discussed by</w:t>
      </w:r>
      <w:r w:rsidR="00BD6FFD" w:rsidRPr="00BD6FFD">
        <w:rPr>
          <w:rFonts w:ascii="Arial" w:hAnsi="Arial" w:cs="Arial"/>
          <w:sz w:val="24"/>
        </w:rPr>
        <w:t xml:space="preserve"> consultants and private sector representatives involved in </w:t>
      </w:r>
      <w:r>
        <w:rPr>
          <w:rFonts w:ascii="Arial" w:hAnsi="Arial" w:cs="Arial"/>
          <w:sz w:val="24"/>
        </w:rPr>
        <w:t xml:space="preserve">auctions such as </w:t>
      </w:r>
      <w:proofErr w:type="spellStart"/>
      <w:r w:rsidR="00BD6FFD" w:rsidRPr="00AC1A64">
        <w:rPr>
          <w:rFonts w:ascii="Arial" w:hAnsi="Arial" w:cs="Arial"/>
          <w:i/>
          <w:sz w:val="24"/>
        </w:rPr>
        <w:t>Riverstone</w:t>
      </w:r>
      <w:proofErr w:type="spellEnd"/>
      <w:r w:rsidR="00BD6FFD" w:rsidRPr="00BD6FFD">
        <w:rPr>
          <w:rFonts w:ascii="Arial" w:hAnsi="Arial" w:cs="Arial"/>
          <w:sz w:val="24"/>
        </w:rPr>
        <w:t xml:space="preserve">, </w:t>
      </w:r>
      <w:r>
        <w:rPr>
          <w:rFonts w:ascii="Arial" w:hAnsi="Arial" w:cs="Arial"/>
          <w:sz w:val="24"/>
        </w:rPr>
        <w:t xml:space="preserve">a fund </w:t>
      </w:r>
      <w:r w:rsidR="00BD6FFD" w:rsidRPr="00BD6FFD">
        <w:rPr>
          <w:rFonts w:ascii="Arial" w:hAnsi="Arial" w:cs="Arial"/>
          <w:sz w:val="24"/>
        </w:rPr>
        <w:t xml:space="preserve">with important participation in some of the winning </w:t>
      </w:r>
      <w:r w:rsidR="006A595C">
        <w:rPr>
          <w:rFonts w:ascii="Arial" w:hAnsi="Arial" w:cs="Arial"/>
          <w:sz w:val="24"/>
        </w:rPr>
        <w:t>companies</w:t>
      </w:r>
      <w:r w:rsidR="00BD6FFD" w:rsidRPr="00BD6FFD">
        <w:rPr>
          <w:rFonts w:ascii="Arial" w:hAnsi="Arial" w:cs="Arial"/>
          <w:sz w:val="24"/>
        </w:rPr>
        <w:t xml:space="preserve">. The </w:t>
      </w:r>
      <w:r w:rsidR="006A595C" w:rsidRPr="00BD6FFD">
        <w:rPr>
          <w:rFonts w:ascii="Arial" w:hAnsi="Arial" w:cs="Arial"/>
          <w:sz w:val="24"/>
        </w:rPr>
        <w:t xml:space="preserve">Round One </w:t>
      </w:r>
      <w:r w:rsidR="00BD6FFD" w:rsidRPr="00BD6FFD">
        <w:rPr>
          <w:rFonts w:ascii="Arial" w:hAnsi="Arial" w:cs="Arial"/>
          <w:sz w:val="24"/>
        </w:rPr>
        <w:t xml:space="preserve">discussion </w:t>
      </w:r>
      <w:r w:rsidR="006A595C" w:rsidRPr="00BD6FFD">
        <w:rPr>
          <w:rFonts w:ascii="Arial" w:hAnsi="Arial" w:cs="Arial"/>
          <w:sz w:val="24"/>
        </w:rPr>
        <w:t>panel</w:t>
      </w:r>
      <w:r w:rsidR="006A595C">
        <w:rPr>
          <w:rFonts w:ascii="Arial" w:hAnsi="Arial" w:cs="Arial"/>
          <w:sz w:val="24"/>
        </w:rPr>
        <w:t xml:space="preserve"> was moderated</w:t>
      </w:r>
      <w:r w:rsidR="006A595C" w:rsidRPr="00BD6FFD">
        <w:rPr>
          <w:rFonts w:ascii="Arial" w:hAnsi="Arial" w:cs="Arial"/>
          <w:sz w:val="24"/>
        </w:rPr>
        <w:t xml:space="preserve"> </w:t>
      </w:r>
      <w:r w:rsidR="00BD6FFD" w:rsidRPr="00BD6FFD">
        <w:rPr>
          <w:rFonts w:ascii="Arial" w:hAnsi="Arial" w:cs="Arial"/>
          <w:sz w:val="24"/>
        </w:rPr>
        <w:t>by</w:t>
      </w:r>
      <w:r w:rsidR="006A595C">
        <w:rPr>
          <w:rFonts w:ascii="Arial" w:hAnsi="Arial" w:cs="Arial"/>
          <w:sz w:val="24"/>
        </w:rPr>
        <w:t xml:space="preserve"> the head of</w:t>
      </w:r>
      <w:r w:rsidR="00BD6FFD" w:rsidRPr="00BD6FFD">
        <w:rPr>
          <w:rFonts w:ascii="Arial" w:hAnsi="Arial" w:cs="Arial"/>
          <w:sz w:val="24"/>
        </w:rPr>
        <w:t xml:space="preserve"> economic affairs at the Embassy of Mexico,</w:t>
      </w:r>
      <w:r w:rsidR="006A595C">
        <w:rPr>
          <w:rFonts w:ascii="Arial" w:hAnsi="Arial" w:cs="Arial"/>
          <w:sz w:val="24"/>
        </w:rPr>
        <w:t xml:space="preserve"> he</w:t>
      </w:r>
      <w:r w:rsidR="00BD6FFD" w:rsidRPr="00BD6FFD">
        <w:rPr>
          <w:rFonts w:ascii="Arial" w:hAnsi="Arial" w:cs="Arial"/>
          <w:sz w:val="24"/>
        </w:rPr>
        <w:t xml:space="preserve"> agreed</w:t>
      </w:r>
      <w:r w:rsidR="006A595C">
        <w:rPr>
          <w:rFonts w:ascii="Arial" w:hAnsi="Arial" w:cs="Arial"/>
          <w:sz w:val="24"/>
        </w:rPr>
        <w:t xml:space="preserve"> on the</w:t>
      </w:r>
      <w:r w:rsidR="00BD6FFD" w:rsidRPr="00BD6FFD">
        <w:rPr>
          <w:rFonts w:ascii="Arial" w:hAnsi="Arial" w:cs="Arial"/>
          <w:sz w:val="24"/>
        </w:rPr>
        <w:t xml:space="preserve"> transparency of the process, and highlighted the flexibility of the Mexican authorities and readiness to listen to the private sector.</w:t>
      </w:r>
    </w:p>
    <w:p w:rsidR="00BD6FFD" w:rsidRPr="006A595C" w:rsidRDefault="00BD6FFD" w:rsidP="00BD6FFD">
      <w:pPr>
        <w:jc w:val="both"/>
        <w:rPr>
          <w:rFonts w:ascii="Arial" w:hAnsi="Arial" w:cs="Arial"/>
          <w:sz w:val="24"/>
          <w:szCs w:val="24"/>
        </w:rPr>
      </w:pPr>
      <w:r w:rsidRPr="00BD6FFD">
        <w:rPr>
          <w:rFonts w:ascii="Arial" w:hAnsi="Arial" w:cs="Arial"/>
          <w:sz w:val="24"/>
        </w:rPr>
        <w:lastRenderedPageBreak/>
        <w:t>To complement the event, the</w:t>
      </w:r>
      <w:r w:rsidR="006A595C">
        <w:rPr>
          <w:rFonts w:ascii="Arial" w:hAnsi="Arial" w:cs="Arial"/>
          <w:sz w:val="24"/>
        </w:rPr>
        <w:t xml:space="preserve"> </w:t>
      </w:r>
      <w:hyperlink r:id="rId6" w:history="1">
        <w:r w:rsidR="006A595C">
          <w:rPr>
            <w:rFonts w:ascii="Arial" w:eastAsia="Calibri" w:hAnsi="Arial" w:cs="Arial"/>
            <w:b/>
            <w:color w:val="0000FF"/>
            <w:sz w:val="24"/>
            <w:szCs w:val="24"/>
            <w:u w:val="single"/>
          </w:rPr>
          <w:t>Mexican Chamber of Commerce</w:t>
        </w:r>
      </w:hyperlink>
      <w:r w:rsidRPr="00BD6FFD">
        <w:rPr>
          <w:rFonts w:ascii="Arial" w:hAnsi="Arial" w:cs="Arial"/>
          <w:sz w:val="24"/>
        </w:rPr>
        <w:t xml:space="preserve"> in Great Britain (</w:t>
      </w:r>
      <w:proofErr w:type="spellStart"/>
      <w:r w:rsidRPr="00BD6FFD">
        <w:rPr>
          <w:rFonts w:ascii="Arial" w:hAnsi="Arial" w:cs="Arial"/>
          <w:sz w:val="24"/>
        </w:rPr>
        <w:t>MexCC</w:t>
      </w:r>
      <w:proofErr w:type="spellEnd"/>
      <w:r w:rsidRPr="00BD6FFD">
        <w:rPr>
          <w:rFonts w:ascii="Arial" w:hAnsi="Arial" w:cs="Arial"/>
          <w:sz w:val="24"/>
        </w:rPr>
        <w:t xml:space="preserve">), headed by Yves </w:t>
      </w:r>
      <w:proofErr w:type="spellStart"/>
      <w:r w:rsidRPr="00BD6FFD">
        <w:rPr>
          <w:rFonts w:ascii="Arial" w:hAnsi="Arial" w:cs="Arial"/>
          <w:sz w:val="24"/>
        </w:rPr>
        <w:t>Hayaux</w:t>
      </w:r>
      <w:proofErr w:type="spellEnd"/>
      <w:r w:rsidRPr="00BD6FFD">
        <w:rPr>
          <w:rFonts w:ascii="Arial" w:hAnsi="Arial" w:cs="Arial"/>
          <w:sz w:val="24"/>
        </w:rPr>
        <w:t xml:space="preserve"> du Tilly, hosted a gala din</w:t>
      </w:r>
      <w:r w:rsidR="006A595C">
        <w:rPr>
          <w:rFonts w:ascii="Arial" w:hAnsi="Arial" w:cs="Arial"/>
          <w:sz w:val="24"/>
        </w:rPr>
        <w:t xml:space="preserve">ner in which he recalled </w:t>
      </w:r>
      <w:r w:rsidR="006A595C" w:rsidRPr="006A595C">
        <w:rPr>
          <w:rFonts w:ascii="Arial" w:hAnsi="Arial" w:cs="Arial"/>
          <w:sz w:val="24"/>
          <w:szCs w:val="24"/>
        </w:rPr>
        <w:t>that the Chamber</w:t>
      </w:r>
      <w:r w:rsidRPr="006A595C">
        <w:rPr>
          <w:rFonts w:ascii="Arial" w:hAnsi="Arial" w:cs="Arial"/>
          <w:sz w:val="24"/>
          <w:szCs w:val="24"/>
        </w:rPr>
        <w:t xml:space="preserve"> promotes foreign investment between the British and Mexican business co</w:t>
      </w:r>
      <w:r w:rsidR="006A595C" w:rsidRPr="006A595C">
        <w:rPr>
          <w:rFonts w:ascii="Arial" w:hAnsi="Arial" w:cs="Arial"/>
          <w:sz w:val="24"/>
          <w:szCs w:val="24"/>
        </w:rPr>
        <w:t>mmunity, in the United Kingdom.</w:t>
      </w:r>
    </w:p>
    <w:p w:rsidR="00BD6FFD" w:rsidRPr="006A595C" w:rsidRDefault="006A595C" w:rsidP="00BD6FFD">
      <w:pPr>
        <w:jc w:val="both"/>
        <w:rPr>
          <w:rFonts w:ascii="Arial" w:hAnsi="Arial" w:cs="Arial"/>
          <w:sz w:val="24"/>
          <w:szCs w:val="24"/>
        </w:rPr>
      </w:pPr>
      <w:r w:rsidRPr="006A595C">
        <w:rPr>
          <w:rFonts w:ascii="Arial" w:hAnsi="Arial" w:cs="Arial"/>
          <w:sz w:val="24"/>
          <w:szCs w:val="24"/>
        </w:rPr>
        <w:t>This was attended by Justice</w:t>
      </w:r>
      <w:r w:rsidR="00BD6FFD" w:rsidRPr="006A595C">
        <w:rPr>
          <w:rFonts w:ascii="Arial" w:hAnsi="Arial" w:cs="Arial"/>
          <w:sz w:val="24"/>
          <w:szCs w:val="24"/>
        </w:rPr>
        <w:t xml:space="preserve"> of the Supreme Court (SCJN), Jose Fernando Franco González Salas</w:t>
      </w:r>
      <w:r w:rsidRPr="006A595C">
        <w:rPr>
          <w:rFonts w:ascii="Arial" w:hAnsi="Arial" w:cs="Arial"/>
          <w:sz w:val="24"/>
          <w:szCs w:val="24"/>
        </w:rPr>
        <w:t xml:space="preserve">, </w:t>
      </w:r>
      <w:r w:rsidR="00BD6FFD" w:rsidRPr="006A595C">
        <w:rPr>
          <w:rFonts w:ascii="Arial" w:hAnsi="Arial" w:cs="Arial"/>
          <w:sz w:val="24"/>
          <w:szCs w:val="24"/>
        </w:rPr>
        <w:t xml:space="preserve">Jane and Baroness Bonham-Carter of </w:t>
      </w:r>
      <w:proofErr w:type="spellStart"/>
      <w:r w:rsidR="00BD6FFD" w:rsidRPr="006A595C">
        <w:rPr>
          <w:rFonts w:ascii="Arial" w:hAnsi="Arial" w:cs="Arial"/>
          <w:sz w:val="24"/>
          <w:szCs w:val="24"/>
        </w:rPr>
        <w:t>Yarnbury</w:t>
      </w:r>
      <w:proofErr w:type="spellEnd"/>
      <w:r w:rsidR="00BD6FFD" w:rsidRPr="006A595C">
        <w:rPr>
          <w:rFonts w:ascii="Arial" w:hAnsi="Arial" w:cs="Arial"/>
          <w:sz w:val="24"/>
          <w:szCs w:val="24"/>
        </w:rPr>
        <w:t xml:space="preserve">, </w:t>
      </w:r>
      <w:r w:rsidRPr="006A595C">
        <w:rPr>
          <w:rFonts w:ascii="Arial" w:hAnsi="Arial" w:cs="Arial"/>
          <w:sz w:val="24"/>
          <w:szCs w:val="24"/>
        </w:rPr>
        <w:t>Trade Envoy of Prime Minister David Cameron to Mexico</w:t>
      </w:r>
      <w:r w:rsidR="00614999">
        <w:rPr>
          <w:rFonts w:ascii="Arial" w:hAnsi="Arial" w:cs="Arial"/>
          <w:sz w:val="24"/>
          <w:szCs w:val="24"/>
        </w:rPr>
        <w:t>.</w:t>
      </w:r>
    </w:p>
    <w:p w:rsidR="00FA682E" w:rsidRPr="006A595C" w:rsidRDefault="00FA682E" w:rsidP="00FA682E">
      <w:pPr>
        <w:jc w:val="both"/>
        <w:rPr>
          <w:rFonts w:ascii="Arial" w:hAnsi="Arial" w:cs="Arial"/>
          <w:sz w:val="24"/>
          <w:szCs w:val="24"/>
        </w:rPr>
      </w:pPr>
    </w:p>
    <w:p w:rsidR="00FA682E" w:rsidRPr="007F5D60" w:rsidRDefault="00FA682E" w:rsidP="00FA682E">
      <w:pPr>
        <w:jc w:val="both"/>
        <w:rPr>
          <w:rFonts w:ascii="Arial" w:hAnsi="Arial" w:cs="Arial"/>
          <w:sz w:val="24"/>
        </w:rPr>
      </w:pPr>
    </w:p>
    <w:p w:rsidR="007F5D60" w:rsidRPr="007F5D60" w:rsidRDefault="007F5D60" w:rsidP="00FA682E">
      <w:pPr>
        <w:jc w:val="both"/>
        <w:rPr>
          <w:rFonts w:ascii="Arial" w:hAnsi="Arial" w:cs="Arial"/>
          <w:sz w:val="24"/>
        </w:rPr>
      </w:pPr>
      <w:bookmarkStart w:id="0" w:name="_GoBack"/>
      <w:bookmarkEnd w:id="0"/>
    </w:p>
    <w:sectPr w:rsidR="007F5D60" w:rsidRPr="007F5D6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852" w:rsidRDefault="003A1852" w:rsidP="002B1893">
      <w:pPr>
        <w:spacing w:after="0" w:line="240" w:lineRule="auto"/>
      </w:pPr>
      <w:r>
        <w:separator/>
      </w:r>
    </w:p>
  </w:endnote>
  <w:endnote w:type="continuationSeparator" w:id="0">
    <w:p w:rsidR="003A1852" w:rsidRDefault="003A1852" w:rsidP="002B1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893" w:rsidRPr="002B1893" w:rsidRDefault="002B1893" w:rsidP="002B1893">
    <w:pPr>
      <w:pStyle w:val="Footer"/>
      <w:rPr>
        <w:rFonts w:ascii="Arial" w:hAnsi="Arial" w:cs="Arial"/>
        <w:sz w:val="16"/>
        <w:szCs w:val="16"/>
        <w:lang w:val="es-MX"/>
      </w:rPr>
    </w:pPr>
    <w:hyperlink r:id="rId1" w:history="1">
      <w:r w:rsidRPr="002B1893">
        <w:rPr>
          <w:rStyle w:val="Hyperlink"/>
          <w:rFonts w:ascii="Arial" w:hAnsi="Arial" w:cs="Arial"/>
          <w:b/>
          <w:sz w:val="16"/>
          <w:szCs w:val="16"/>
          <w:lang w:val="es-MX"/>
        </w:rPr>
        <w:t>http://embamex.sre.gob.mx/reinounido/</w:t>
      </w:r>
    </w:hyperlink>
    <w:r w:rsidRPr="002B1893">
      <w:rPr>
        <w:rFonts w:ascii="Arial" w:hAnsi="Arial" w:cs="Arial"/>
        <w:sz w:val="16"/>
        <w:szCs w:val="16"/>
        <w:lang w:val="es-MX"/>
      </w:rPr>
      <w:t xml:space="preserve">                                                 </w:t>
    </w:r>
    <w:r w:rsidRPr="00521DE8">
      <w:rPr>
        <w:rFonts w:ascii="Arial" w:hAnsi="Arial" w:cs="Arial"/>
        <w:noProof/>
        <w:sz w:val="16"/>
        <w:szCs w:val="16"/>
        <w:lang w:eastAsia="en-GB"/>
      </w:rPr>
      <w:drawing>
        <wp:inline distT="0" distB="0" distL="0" distR="0" wp14:anchorId="120BF486" wp14:editId="6FB075BE">
          <wp:extent cx="160020" cy="160020"/>
          <wp:effectExtent l="0" t="0" r="0" b="0"/>
          <wp:docPr id="3" name="Picture 3" descr="http://embamex.sre.gob.mx/include/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mbamex.sre.gob.mx/include/twit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sidRPr="002B1893">
      <w:rPr>
        <w:rFonts w:ascii="Arial" w:hAnsi="Arial" w:cs="Arial"/>
        <w:sz w:val="16"/>
        <w:szCs w:val="16"/>
        <w:lang w:val="es-MX"/>
      </w:rPr>
      <w:t xml:space="preserve"> </w:t>
    </w:r>
    <w:hyperlink r:id="rId3" w:history="1">
      <w:proofErr w:type="spellStart"/>
      <w:r w:rsidRPr="002B1893">
        <w:rPr>
          <w:rStyle w:val="Hyperlink"/>
          <w:rFonts w:ascii="Arial" w:hAnsi="Arial" w:cs="Arial"/>
          <w:sz w:val="16"/>
          <w:szCs w:val="16"/>
          <w:lang w:val="es-MX"/>
        </w:rPr>
        <w:t>Embamexru</w:t>
      </w:r>
      <w:proofErr w:type="spellEnd"/>
    </w:hyperlink>
    <w:r w:rsidRPr="002B1893">
      <w:rPr>
        <w:rFonts w:ascii="Arial" w:hAnsi="Arial" w:cs="Arial"/>
        <w:sz w:val="16"/>
        <w:szCs w:val="16"/>
        <w:lang w:val="es-MX"/>
      </w:rPr>
      <w:t xml:space="preserve">          </w:t>
    </w:r>
    <w:r w:rsidRPr="00521DE8">
      <w:rPr>
        <w:rFonts w:ascii="Arial" w:hAnsi="Arial" w:cs="Arial"/>
        <w:noProof/>
        <w:sz w:val="16"/>
        <w:szCs w:val="16"/>
        <w:lang w:eastAsia="en-GB"/>
      </w:rPr>
      <w:drawing>
        <wp:inline distT="0" distB="0" distL="0" distR="0" wp14:anchorId="5FA1FBA6" wp14:editId="643FF26F">
          <wp:extent cx="160020" cy="160020"/>
          <wp:effectExtent l="0" t="0" r="0" b="0"/>
          <wp:docPr id="4" name="Picture 4" descr="http://embamex.sre.gob.mx/include/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mbamex.sre.gob.mx/include/faceboo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sidRPr="002B1893">
      <w:rPr>
        <w:rFonts w:ascii="Arial" w:hAnsi="Arial" w:cs="Arial"/>
        <w:sz w:val="16"/>
        <w:szCs w:val="16"/>
        <w:lang w:val="es-MX"/>
      </w:rPr>
      <w:t xml:space="preserve"> </w:t>
    </w:r>
    <w:hyperlink r:id="rId5" w:history="1">
      <w:r w:rsidRPr="002B1893">
        <w:rPr>
          <w:rStyle w:val="Hyperlink"/>
          <w:rFonts w:ascii="Arial" w:hAnsi="Arial" w:cs="Arial"/>
          <w:sz w:val="16"/>
          <w:szCs w:val="16"/>
          <w:lang w:val="es-MX"/>
        </w:rPr>
        <w:t>Embamex Reino Unido</w:t>
      </w:r>
    </w:hyperlink>
  </w:p>
  <w:p w:rsidR="002B1893" w:rsidRPr="002B1893" w:rsidRDefault="002B1893" w:rsidP="002B1893">
    <w:pPr>
      <w:pStyle w:val="Footer"/>
      <w:rPr>
        <w:rFonts w:ascii="Arial" w:hAnsi="Arial" w:cs="Arial"/>
        <w:b/>
        <w:sz w:val="16"/>
        <w:szCs w:val="16"/>
        <w:lang w:val="es-MX"/>
      </w:rPr>
    </w:pPr>
  </w:p>
  <w:p w:rsidR="002B1893" w:rsidRPr="00521DE8" w:rsidRDefault="002B1893" w:rsidP="002B1893">
    <w:pPr>
      <w:pStyle w:val="Footer"/>
      <w:rPr>
        <w:rFonts w:ascii="Arial" w:hAnsi="Arial" w:cs="Arial"/>
        <w:b/>
        <w:sz w:val="16"/>
        <w:szCs w:val="16"/>
      </w:rPr>
    </w:pPr>
    <w:r w:rsidRPr="00521DE8">
      <w:rPr>
        <w:rFonts w:ascii="Arial" w:hAnsi="Arial" w:cs="Arial"/>
        <w:b/>
        <w:sz w:val="16"/>
        <w:szCs w:val="16"/>
      </w:rPr>
      <w:t>pressuk@sre.gob.mx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852" w:rsidRDefault="003A1852" w:rsidP="002B1893">
      <w:pPr>
        <w:spacing w:after="0" w:line="240" w:lineRule="auto"/>
      </w:pPr>
      <w:r>
        <w:separator/>
      </w:r>
    </w:p>
  </w:footnote>
  <w:footnote w:type="continuationSeparator" w:id="0">
    <w:p w:rsidR="003A1852" w:rsidRDefault="003A1852" w:rsidP="002B18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893" w:rsidRDefault="002B1893" w:rsidP="002B1893">
    <w:pPr>
      <w:pStyle w:val="Header"/>
    </w:pPr>
    <w:r>
      <w:rPr>
        <w:noProof/>
        <w:lang w:eastAsia="en-GB"/>
      </w:rPr>
      <w:drawing>
        <wp:inline distT="0" distB="0" distL="0" distR="0" wp14:anchorId="2FCBC2DF" wp14:editId="36FFB3B0">
          <wp:extent cx="440878" cy="868680"/>
          <wp:effectExtent l="0" t="0" r="0" b="7620"/>
          <wp:docPr id="1" name="Picture 1" descr="F:\Users\Prensa2\Desktop\LOGOS 2015\Logo Año d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sers\Prensa2\Desktop\LOGOS 2015\Logo Año du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2576" cy="891729"/>
                  </a:xfrm>
                  <a:prstGeom prst="rect">
                    <a:avLst/>
                  </a:prstGeom>
                  <a:noFill/>
                  <a:ln>
                    <a:noFill/>
                  </a:ln>
                </pic:spPr>
              </pic:pic>
            </a:graphicData>
          </a:graphic>
        </wp:inline>
      </w:drawing>
    </w:r>
    <w:r>
      <w:t xml:space="preserve">                                                                                                                 </w:t>
    </w:r>
    <w:r>
      <w:t xml:space="preserve">    </w:t>
    </w:r>
    <w:r>
      <w:t xml:space="preserve">                         </w:t>
    </w:r>
    <w:r>
      <w:rPr>
        <w:noProof/>
        <w:lang w:eastAsia="en-GB"/>
      </w:rPr>
      <w:drawing>
        <wp:inline distT="0" distB="0" distL="0" distR="0" wp14:anchorId="0A9D3624" wp14:editId="4C32B654">
          <wp:extent cx="800100" cy="800100"/>
          <wp:effectExtent l="0" t="0" r="0" b="0"/>
          <wp:docPr id="2" name="Picture 2" descr="F:\Users\Prensa2\Desktop\LOGOS 2015\Logo Mex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sers\Prensa2\Desktop\LOGOS 2015\Logo MexU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2B1893" w:rsidRDefault="002B18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93"/>
    <w:rsid w:val="002B1893"/>
    <w:rsid w:val="003A1852"/>
    <w:rsid w:val="004F4E55"/>
    <w:rsid w:val="00614999"/>
    <w:rsid w:val="006A595C"/>
    <w:rsid w:val="007E37CA"/>
    <w:rsid w:val="007F5D60"/>
    <w:rsid w:val="00AC1A64"/>
    <w:rsid w:val="00BC23B8"/>
    <w:rsid w:val="00BD6FFD"/>
    <w:rsid w:val="00EF19A8"/>
    <w:rsid w:val="00F0312B"/>
    <w:rsid w:val="00FA6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716BF1-E156-4D6F-A1AB-1959A1BFA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8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893"/>
  </w:style>
  <w:style w:type="paragraph" w:styleId="Footer">
    <w:name w:val="footer"/>
    <w:basedOn w:val="Normal"/>
    <w:link w:val="FooterChar"/>
    <w:uiPriority w:val="99"/>
    <w:unhideWhenUsed/>
    <w:rsid w:val="002B18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1893"/>
  </w:style>
  <w:style w:type="character" w:styleId="Hyperlink">
    <w:name w:val="Hyperlink"/>
    <w:basedOn w:val="DefaultParagraphFont"/>
    <w:uiPriority w:val="99"/>
    <w:unhideWhenUsed/>
    <w:rsid w:val="002B189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anchamberofcommerce.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Embamexru" TargetMode="External"/><Relationship Id="rId2" Type="http://schemas.openxmlformats.org/officeDocument/2006/relationships/image" Target="media/image3.png"/><Relationship Id="rId1" Type="http://schemas.openxmlformats.org/officeDocument/2006/relationships/hyperlink" Target="http://embamex.sre.gob.mx/reinounido/" TargetMode="External"/><Relationship Id="rId5" Type="http://schemas.openxmlformats.org/officeDocument/2006/relationships/hyperlink" Target="https://www.facebook.com/pages/Embamex-Reino-Unido/197866996938638"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Camacho</dc:creator>
  <cp:keywords/>
  <dc:description/>
  <cp:lastModifiedBy>Alfonso Camacho</cp:lastModifiedBy>
  <cp:revision>1</cp:revision>
  <dcterms:created xsi:type="dcterms:W3CDTF">2015-10-13T12:00:00Z</dcterms:created>
  <dcterms:modified xsi:type="dcterms:W3CDTF">2015-10-13T16:03:00Z</dcterms:modified>
</cp:coreProperties>
</file>